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 образовательное учреждение</w:t>
      </w: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«Рябинка»  поселка Новки</w:t>
      </w: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образовательной деятельности </w:t>
      </w: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«Путешествие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 Деду Морозу </w:t>
      </w:r>
      <w:r>
        <w:rPr>
          <w:rFonts w:ascii="Times New Roman" w:hAnsi="Times New Roman" w:cs="Times New Roman"/>
          <w:b/>
          <w:bCs/>
          <w:sz w:val="28"/>
          <w:szCs w:val="28"/>
        </w:rPr>
        <w:t>на северный полюс».</w:t>
      </w: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: Тимчук Оксана Валерьевна</w:t>
      </w:r>
    </w:p>
    <w:p>
      <w:pPr>
        <w:tabs>
          <w:tab w:val="left" w:pos="6379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Новки 2020 год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ормирование  духовно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нравственных ценностей  у детей  посредством  произведений детской художественной художественной литературы.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Задачи: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Arial" w:hAnsi="Arial" w:eastAsia="Times New Roman" w:cs="Arial"/>
          <w:i/>
          <w:iCs/>
          <w:color w:val="5555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Воспитательные: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</w:rPr>
        <w:t>азвивать способность к сопереживанию, чувствовать эмоциональное состояние героев.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Развивающие: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познавательный интерес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любознательность, наблюдательность, внимание, образное мышление,  фантазию;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Формировать связную речь, умение строить свои суждения, отвечать на вопросы взрослого полным  предложением, делать простейшие выводы.</w:t>
      </w:r>
    </w:p>
    <w:p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Образовательные:</w:t>
      </w:r>
    </w:p>
    <w:p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чить детей давать нравственную оценку поступкам героев сказок; </w:t>
      </w:r>
    </w:p>
    <w:p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Речевая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</w:p>
    <w:p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-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богащать словарный запас: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eastAsia="Times New Roman" w:cs="Times New Roman"/>
          <w:sz w:val="28"/>
          <w:szCs w:val="28"/>
        </w:rPr>
        <w:t>итрая, гордый, сердитый.</w:t>
      </w:r>
    </w:p>
    <w:p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1D1D1D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color w:val="1D1D1D"/>
          <w:sz w:val="28"/>
          <w:szCs w:val="28"/>
        </w:rPr>
        <w:t>Предполагаемый результат:</w:t>
      </w:r>
    </w:p>
    <w:p>
      <w:pPr>
        <w:spacing w:after="0" w:line="360" w:lineRule="auto"/>
        <w:jc w:val="both"/>
        <w:textAlignment w:val="baseline"/>
        <w:rPr>
          <w:rFonts w:ascii="Calibri" w:hAnsi="Calibri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детей сформируются  духовн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нравственные представления ;</w:t>
      </w:r>
    </w:p>
    <w:p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 w:eastAsiaTheme="minorHAns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shd w:val="clear" w:color="auto" w:fill="FFFFFF"/>
          <w:lang w:eastAsia="en-US"/>
        </w:rPr>
        <w:t>-</w:t>
      </w:r>
      <w:r>
        <w:rPr>
          <w:rFonts w:ascii="Times New Roman" w:hAnsi="Times New Roman" w:cs="Times New Roman" w:eastAsiaTheme="minorHAnsi"/>
          <w:sz w:val="28"/>
          <w:szCs w:val="28"/>
          <w:shd w:val="clear" w:color="auto" w:fill="FFFFFF"/>
          <w:lang w:val="ru-RU"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shd w:val="clear" w:color="auto" w:fill="FFFFFF"/>
          <w:lang w:eastAsia="en-US"/>
        </w:rPr>
        <w:t>Дети будут проявлять заботливое отношение к окружающим.</w:t>
      </w:r>
    </w:p>
    <w:p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Возрастной и количественный состав детей: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Воспитанники средней группы 23 чел.</w:t>
      </w:r>
    </w:p>
    <w:p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Тема: </w:t>
      </w:r>
      <w:bookmarkStart w:id="0" w:name="_Hlk58346198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Путешествие на северный полюс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».</w:t>
      </w:r>
    </w:p>
    <w:bookmarkEnd w:id="0"/>
    <w:p>
      <w:pPr>
        <w:tabs>
          <w:tab w:val="left" w:pos="3945"/>
        </w:tabs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Мотивация: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появление  </w:t>
      </w:r>
      <w:r>
        <w:rPr>
          <w:rFonts w:ascii="Times New Roman" w:hAnsi="Times New Roman" w:cs="Times New Roman"/>
          <w:bCs/>
          <w:sz w:val="28"/>
          <w:szCs w:val="28"/>
        </w:rPr>
        <w:t>картинки сказочного гномика.</w:t>
      </w:r>
    </w:p>
    <w:p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Форма проведения ОД: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интегрированное  </w:t>
      </w:r>
    </w:p>
    <w:p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Методы и приёмы: </w:t>
      </w:r>
      <w:r>
        <w:rPr>
          <w:rFonts w:ascii="Times New Roman" w:hAnsi="Times New Roman" w:eastAsia="Times New Roman" w:cs="Times New Roman"/>
          <w:sz w:val="28"/>
          <w:szCs w:val="28"/>
        </w:rPr>
        <w:t>беседа, сюрпризный момент.</w:t>
      </w:r>
    </w:p>
    <w:p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Предварительная работа.</w:t>
      </w:r>
    </w:p>
    <w:p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разучивание потешки «Тень,тень,потетень»</w:t>
      </w:r>
    </w:p>
    <w:p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>Взаимодействие с семьями дошкольников:</w:t>
      </w:r>
    </w:p>
    <w:p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консультация для родителей: «Роль художественной литературы в формировании духовно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нравственных представлений у дошкольников». </w:t>
      </w:r>
    </w:p>
    <w:p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Оборудование для  образовательной деятельности:</w:t>
      </w:r>
    </w:p>
    <w:p>
      <w:pPr>
        <w:pStyle w:val="2"/>
        <w:shd w:val="clear" w:color="auto" w:fill="FFFFFF"/>
        <w:spacing w:before="0" w:beforeAutospacing="0" w:after="15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Материал к ОД:</w:t>
      </w:r>
    </w:p>
    <w:p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Картинки гномика, Деда Мороза,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>анок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письмо, клубок, картинки сказочных персонажей, картинки с изображением остановок, атрибуты для мини постановки «Тень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тень, потетень»</w:t>
      </w:r>
    </w:p>
    <w:p>
      <w:pPr>
        <w:spacing w:after="0" w:line="360" w:lineRule="auto"/>
        <w:ind w:left="36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Рекомендуемое помещение:</w:t>
      </w:r>
    </w:p>
    <w:p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группа ОУ</w:t>
      </w:r>
    </w:p>
    <w:tbl>
      <w:tblPr>
        <w:tblStyle w:val="5"/>
        <w:tblW w:w="10240" w:type="dxa"/>
        <w:tblInd w:w="12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6688"/>
        <w:gridCol w:w="12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2337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668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215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Время     прове-дения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8" w:hRule="atLeast"/>
        </w:trPr>
        <w:tc>
          <w:tcPr>
            <w:tcW w:w="2337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Процесс вовлечения в деятельность</w:t>
            </w:r>
          </w:p>
        </w:tc>
        <w:tc>
          <w:tcPr>
            <w:tcW w:w="6688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встают в круг :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Станем рядышком, по кругу,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Скажем "Здравствуйте!" друг другу.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Нам здороваться ни лень: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Всем "Привет!" и "Добрый день!";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Если каждый улыбнётся –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Утро доброе начнётся.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 ДОБРОЕ УТРО!!!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садятся за столы. На доске появляется изображение сказочного гномика.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В: ребята, это гномик Вася. Он спешит на северный полюс к Деду Морозу, чтобы ему помочь с приготовлениями к празднику, но он отстал от своих братьев. Ему одному не добраться. Что же делать?</w:t>
            </w:r>
          </w:p>
        </w:tc>
        <w:tc>
          <w:tcPr>
            <w:tcW w:w="1215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мин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2337" w:type="dxa"/>
            <w:tcBorders>
              <w:top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Процесс целеполагания</w:t>
            </w:r>
          </w:p>
        </w:tc>
        <w:tc>
          <w:tcPr>
            <w:tcW w:w="6688" w:type="dxa"/>
            <w:tcBorders>
              <w:top w:val="single" w:color="auto" w:sz="4" w:space="0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Д: нужно ему помочь .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В: дорога туда долгая и заснеженная, обычный транспорт не проедет. На чем можно доехать тогда?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предлагают свои варианты. Вместе приходят к выводу, что удобнее будет на санках доехать. Воспитатель предлагает закрыть глаза и представить санки, на которых начнут путешествие.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drawing>
                <wp:inline distT="0" distB="0" distL="114300" distR="114300">
                  <wp:extent cx="3950335" cy="2848610"/>
                  <wp:effectExtent l="0" t="0" r="12065" b="8890"/>
                  <wp:docPr id="1" name="Изображение 1" descr="m-RWM8Fwj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m-RWM8Fwjn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284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мин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4" w:hRule="atLeast"/>
        </w:trPr>
        <w:tc>
          <w:tcPr>
            <w:tcW w:w="2337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Проектирование и планирование деятельности</w:t>
            </w:r>
          </w:p>
        </w:tc>
        <w:tc>
          <w:tcPr>
            <w:tcW w:w="6688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 доске появляется картинка санок, в них записка. Воспита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ель зачитывает: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Чтоб на санках до полюса добраться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сказочных полянках нужно оказаться, 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 их надо обязательно   проехать 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до Дедушки Мороза доехать.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полянке ждут вас задания,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Выполнив их будет дальнейший путь за старания.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В: О чем говориться в записке, как могут добраться до полюса санки ?</w:t>
            </w:r>
          </w:p>
          <w:p>
            <w:pPr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Д: нужно проехать все полянки и выполнить все задания.</w:t>
            </w:r>
          </w:p>
        </w:tc>
        <w:tc>
          <w:tcPr>
            <w:tcW w:w="1215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мин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7" w:type="dxa"/>
            <w:tcBorders>
              <w:top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деятельности</w:t>
            </w:r>
          </w:p>
        </w:tc>
        <w:tc>
          <w:tcPr>
            <w:tcW w:w="6688" w:type="dxa"/>
            <w:tcBorders>
              <w:top w:val="single" w:color="auto" w:sz="4" w:space="0"/>
            </w:tcBorders>
          </w:tcPr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В: в волшебные санки садитесь и на первой сказочной полянке очутитесь. 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делают круг, "проехав на санках", держась за плечи друг друга. Останавливаются на полянке. Видят картинку, на которой изображены круги.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В: эта сказочная полянка называется " круговая".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Как вы думаете, что на этой полянке нужно сделать?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Д: нужно сделать  круг.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В: правильно, нам нужно образовать круг, но не просто, а с помощью  снежочка-клубочка. Как вы знаете у каждого сказочного героя есть какое-то сказочное прозвище. Разматывая клубок вы найдете сказочных героев. Нужно подобрать для него сказочное прозвище и  передать клубок дальше.  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 выполняют задание, придумывая героям из книг сказочное прозвище. ( нпр : лисичка- сестричка)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drawing>
                <wp:inline distT="0" distB="0" distL="114300" distR="114300">
                  <wp:extent cx="3970020" cy="2945130"/>
                  <wp:effectExtent l="0" t="0" r="11430" b="7620"/>
                  <wp:docPr id="2" name="Изображение 2" descr="m3eskU3IIX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m3eskU3IIX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0020" cy="294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В: Получился круг, справились с заданием?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Д:да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В: в волшебные санки садитесь и на 2 сказочной полянке очутитесь. 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опять кладут руки на плечо соседу и едут к столикам со стульчикам.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 доске появляется картинка со сказочными героями , которые изображают эмоции.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В:Эта сказочная полянка называется «Характерная».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вы думаете, о чем нужно здесь поговорить?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Д: о том, какой характер у животных из сказки.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В: правильно. Здесь нужно сказать какой характер у сказочного героя 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Воспитатель бросает мяч ребенку, называя сказочного персонажа. Ребенок дает описание характера.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В: в волшебные санки садитесь и на 3 сказочной полянке очутитесь. 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опять кладут руки на плечо соседу и едут на следующую полянку. На картинке они видят картинку, где изображена пляска и музыкальные инструменты.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В: Эта остановка называется  «Песенная». Как вы думаете, что надо будет здесь делать?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Д: песню петь.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Предлагаю взять  атрибуты и исполнить песню 'тень, тень, потетень".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Тень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тень, потетень,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Выше города плетень.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 звери под плетень,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Похвалялися весь день.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Похвалялася лиса: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Всему свету я краса!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Похвалялся зайка: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Поди догоняй-ка!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Похвалялися ежи: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У нас шубы хороши!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Похвалялся медведь: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Могу песни я петь!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разбирают маски и музыкальные инструменты и разыгрывают мини драматизацию.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drawing>
                <wp:inline distT="0" distB="0" distL="114300" distR="114300">
                  <wp:extent cx="3966210" cy="3095625"/>
                  <wp:effectExtent l="0" t="0" r="15240" b="9525"/>
                  <wp:docPr id="3" name="Изображение 3" descr="Q4UugyLSRO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Q4UugyLSRO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6210" cy="30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В: все выполнили? Можно двигаться дальше?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Д: да, поехали.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В: в волшебные санки садитесь и на 4 сказочной полянке очутитесь. 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опять кладут руки на плечо соседу и едут на следующую полянку.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 картинке изображен плачущий заяц.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В: Эта остановка называется « Выручайка-помогайка» Как вы думаете, что нужно будет делать? 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Д: нужно помочь зайчику.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вам прочитаю небольшой рассказ, а вы предложите свою концовку, как можно помочь зайчику.(ТРИЗ технология)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Воспитатель зачитывает: Стояла холодная зима. 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Зайчиха и зайчонок взяли санки и пошли гулять .  Далеко ушли они от дома. На одной полянке зайчиха и зайчонок весело разигрались  и развеселились. Зайчонок  залез на высокий пенек и, спрыгнув с него сломал себе лапку. Идти он не мог, а оставаться здесь было опасно, потому что он мог замерзнуть и заболеть.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высказывают свои варианты концовки.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После воспитатель предлагает закрыть глаза и представить как санки мчатся прямо к Деду Морозу.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 доске появляется картинка  веселого гномика и картинка Деда Мороза.</w:t>
            </w:r>
          </w:p>
        </w:tc>
        <w:tc>
          <w:tcPr>
            <w:tcW w:w="1215" w:type="dxa"/>
            <w:tcBorders>
              <w:top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мин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2337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Процесс рефлексии</w:t>
            </w:r>
          </w:p>
        </w:tc>
        <w:tc>
          <w:tcPr>
            <w:tcW w:w="6688" w:type="dxa"/>
          </w:tcPr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В: мы все полянки обьехали, как вы думаете,  санки до дедушки мороза доехали?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Д: да. 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В: а как вы  помогли гномику добраться до Деда Мороза на северный полюс? Что было трудным, а что легким показалось? Какое задание  интересным для вас было?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Ответы детей, каждый делится своим впечатлением о выполненных заданиях.</w:t>
            </w:r>
          </w:p>
        </w:tc>
        <w:tc>
          <w:tcPr>
            <w:tcW w:w="1215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мин</w:t>
            </w:r>
          </w:p>
        </w:tc>
      </w:tr>
    </w:tbl>
    <w:p>
      <w:pPr>
        <w:spacing w:line="360" w:lineRule="auto"/>
        <w:jc w:val="both"/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等线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A35B8"/>
    <w:rsid w:val="00026D11"/>
    <w:rsid w:val="00055954"/>
    <w:rsid w:val="00096A1F"/>
    <w:rsid w:val="000F7BD8"/>
    <w:rsid w:val="00120EDE"/>
    <w:rsid w:val="00131AE7"/>
    <w:rsid w:val="00143EE2"/>
    <w:rsid w:val="00191CAE"/>
    <w:rsid w:val="00201D47"/>
    <w:rsid w:val="00260068"/>
    <w:rsid w:val="00264236"/>
    <w:rsid w:val="002702BB"/>
    <w:rsid w:val="00276429"/>
    <w:rsid w:val="002A5D22"/>
    <w:rsid w:val="002C24BE"/>
    <w:rsid w:val="002D1FF8"/>
    <w:rsid w:val="003C7EFF"/>
    <w:rsid w:val="00404FDC"/>
    <w:rsid w:val="00433488"/>
    <w:rsid w:val="004D2364"/>
    <w:rsid w:val="0050663B"/>
    <w:rsid w:val="005A3946"/>
    <w:rsid w:val="00601EA0"/>
    <w:rsid w:val="0063705D"/>
    <w:rsid w:val="006F529E"/>
    <w:rsid w:val="006F637B"/>
    <w:rsid w:val="007855B1"/>
    <w:rsid w:val="007A2DFC"/>
    <w:rsid w:val="007C1240"/>
    <w:rsid w:val="008138F0"/>
    <w:rsid w:val="0081440F"/>
    <w:rsid w:val="00851C99"/>
    <w:rsid w:val="00851EF3"/>
    <w:rsid w:val="008C5F5F"/>
    <w:rsid w:val="008D1C00"/>
    <w:rsid w:val="008F1136"/>
    <w:rsid w:val="0090086A"/>
    <w:rsid w:val="00961839"/>
    <w:rsid w:val="009A35B8"/>
    <w:rsid w:val="00A9329C"/>
    <w:rsid w:val="00B34657"/>
    <w:rsid w:val="00B47CF6"/>
    <w:rsid w:val="00B54A9E"/>
    <w:rsid w:val="00B71BF8"/>
    <w:rsid w:val="00BD65D2"/>
    <w:rsid w:val="00C1010A"/>
    <w:rsid w:val="00C24406"/>
    <w:rsid w:val="00C47527"/>
    <w:rsid w:val="00C7595E"/>
    <w:rsid w:val="00C91F9A"/>
    <w:rsid w:val="00CA10C6"/>
    <w:rsid w:val="00CC322E"/>
    <w:rsid w:val="00D27863"/>
    <w:rsid w:val="00D83C11"/>
    <w:rsid w:val="00E738E2"/>
    <w:rsid w:val="00E91ABB"/>
    <w:rsid w:val="00F01B6D"/>
    <w:rsid w:val="00F1670B"/>
    <w:rsid w:val="00F23BC9"/>
    <w:rsid w:val="00FB013C"/>
    <w:rsid w:val="00FB6C2D"/>
    <w:rsid w:val="00FD18B9"/>
    <w:rsid w:val="00FF7D40"/>
    <w:rsid w:val="22722951"/>
    <w:rsid w:val="297805A8"/>
    <w:rsid w:val="2E35781B"/>
    <w:rsid w:val="59583EB7"/>
    <w:rsid w:val="6591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4"/>
    <w:qFormat/>
    <w:uiPriority w:val="59"/>
    <w:pPr>
      <w:spacing w:after="0" w:line="240" w:lineRule="auto"/>
    </w:pPr>
    <w:rPr>
      <w:rFonts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c1"/>
    <w:basedOn w:val="3"/>
    <w:qFormat/>
    <w:uiPriority w:val="0"/>
  </w:style>
  <w:style w:type="character" w:customStyle="1" w:styleId="8">
    <w:name w:val="c0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998</Words>
  <Characters>5693</Characters>
  <Lines>47</Lines>
  <Paragraphs>13</Paragraphs>
  <TotalTime>2</TotalTime>
  <ScaleCrop>false</ScaleCrop>
  <LinksUpToDate>false</LinksUpToDate>
  <CharactersWithSpaces>6678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2020-10-21T12:35:00Z</dcterms:created>
  <dc:creator>ПК</dc:creator>
  <cp:lastModifiedBy>Марина</cp:lastModifiedBy>
  <cp:lastPrinted>2020-12-15T07:02:00Z</cp:lastPrinted>
  <dcterms:modified xsi:type="dcterms:W3CDTF">2020-12-15T08:37:28Z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