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1134" w:right="1134" w:bottom="1134" w:left="1134" w:header="708" w:footer="708" w:gutter="0"/>
          <w:pgBorders w:offsetFrom="page">
            <w:top w:val="creaturesButterfly" w:color="auto" w:sz="31" w:space="24"/>
            <w:left w:val="creaturesButterfly" w:color="auto" w:sz="31" w:space="24"/>
            <w:bottom w:val="creaturesButterfly" w:color="auto" w:sz="31" w:space="24"/>
            <w:right w:val="creaturesButterfly" w:color="auto" w:sz="31" w:space="24"/>
          </w:pgBorders>
          <w:cols w:space="708" w:num="2"/>
          <w:docGrid w:linePitch="360" w:charSpace="0"/>
        </w:sect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</w:pPr>
      <w:r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  <w:t xml:space="preserve">Консультация для родителей </w:t>
      </w: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</w:pPr>
      <w:r>
        <w:rPr>
          <w:rFonts w:hint="default" w:ascii="Times New Roman" w:hAnsi="Times New Roman" w:eastAsia="Calibri" w:cs="Times New Roman"/>
          <w:b/>
          <w:bCs/>
          <w:spacing w:val="-16"/>
          <w:sz w:val="96"/>
          <w:szCs w:val="96"/>
          <w:lang w:val="ru-RU"/>
        </w:rPr>
        <w:t>«</w:t>
      </w:r>
      <w:r>
        <w:rPr>
          <w:rFonts w:ascii="Times New Roman" w:hAnsi="Times New Roman" w:eastAsia="Calibri" w:cs="Times New Roman"/>
          <w:b/>
          <w:bCs/>
          <w:spacing w:val="-16"/>
          <w:sz w:val="96"/>
          <w:szCs w:val="96"/>
          <w:lang w:val="ru-RU"/>
        </w:rPr>
        <w:t>У</w:t>
      </w:r>
      <w:r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  <w:t>чимся говорить правильно!</w:t>
      </w:r>
      <w:r>
        <w:rPr>
          <w:rFonts w:hint="default" w:ascii="Times New Roman" w:hAnsi="Times New Roman" w:eastAsia="Calibri" w:cs="Times New Roman"/>
          <w:b/>
          <w:bCs/>
          <w:spacing w:val="-16"/>
          <w:sz w:val="96"/>
          <w:szCs w:val="96"/>
          <w:lang w:val="ru-RU"/>
        </w:rPr>
        <w:t>»</w:t>
      </w:r>
      <w:r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  <w:t xml:space="preserve"> </w:t>
      </w: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96"/>
          <w:szCs w:val="96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  <w:r>
        <w:rPr>
          <w:rFonts w:ascii="Times New Roman" w:hAnsi="Times New Roman" w:eastAsia="Calibri" w:cs="Times New Roman"/>
          <w:bCs/>
          <w:spacing w:val="-16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3810</wp:posOffset>
            </wp:positionV>
            <wp:extent cx="3762375" cy="28219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2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right"/>
        <w:rPr>
          <w:rFonts w:ascii="Times New Roman" w:hAnsi="Times New Roman" w:eastAsia="Calibri" w:cs="Times New Roman"/>
          <w:bCs/>
          <w:spacing w:val="-16"/>
          <w:sz w:val="44"/>
          <w:szCs w:val="44"/>
        </w:rPr>
      </w:pPr>
      <w:r>
        <w:rPr>
          <w:rFonts w:ascii="Times New Roman" w:hAnsi="Times New Roman" w:eastAsia="Calibri" w:cs="Times New Roman"/>
          <w:bCs/>
          <w:spacing w:val="-16"/>
          <w:sz w:val="44"/>
          <w:szCs w:val="44"/>
        </w:rPr>
        <w:t>Учитель-логопед</w:t>
      </w:r>
    </w:p>
    <w:p>
      <w:pPr>
        <w:tabs>
          <w:tab w:val="left" w:pos="2175"/>
          <w:tab w:val="right" w:pos="9638"/>
        </w:tabs>
        <w:spacing w:after="0" w:line="240" w:lineRule="auto"/>
        <w:ind w:left="644"/>
        <w:rPr>
          <w:rFonts w:ascii="Times New Roman" w:hAnsi="Times New Roman" w:eastAsia="Calibri" w:cs="Times New Roman"/>
          <w:bCs/>
          <w:spacing w:val="-16"/>
          <w:sz w:val="44"/>
          <w:szCs w:val="44"/>
        </w:rPr>
      </w:pPr>
      <w:r>
        <w:rPr>
          <w:rFonts w:ascii="Times New Roman" w:hAnsi="Times New Roman" w:eastAsia="Calibri" w:cs="Times New Roman"/>
          <w:bCs/>
          <w:spacing w:val="-16"/>
          <w:sz w:val="44"/>
          <w:szCs w:val="44"/>
        </w:rPr>
        <w:tab/>
      </w:r>
      <w:r>
        <w:rPr>
          <w:rFonts w:ascii="Times New Roman" w:hAnsi="Times New Roman" w:eastAsia="Calibri" w:cs="Times New Roman"/>
          <w:bCs/>
          <w:spacing w:val="-16"/>
          <w:sz w:val="44"/>
          <w:szCs w:val="44"/>
        </w:rPr>
        <w:tab/>
      </w:r>
      <w:r>
        <w:rPr>
          <w:rFonts w:ascii="Times New Roman" w:hAnsi="Times New Roman" w:eastAsia="Calibri" w:cs="Times New Roman"/>
          <w:bCs/>
          <w:spacing w:val="-16"/>
          <w:sz w:val="44"/>
          <w:szCs w:val="44"/>
        </w:rPr>
        <w:t>Жинкина К.В.</w:t>
      </w: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ind w:left="644"/>
        <w:jc w:val="center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pacing w:val="-16"/>
          <w:sz w:val="28"/>
          <w:szCs w:val="28"/>
        </w:rPr>
      </w:pPr>
    </w:p>
    <w:p>
      <w:pPr>
        <w:pStyle w:val="8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 этап в постановке звуков –</w:t>
      </w:r>
    </w:p>
    <w:p>
      <w:pPr>
        <w:pStyle w:val="8"/>
        <w:jc w:val="center"/>
        <w:outlineLvl w:val="0"/>
        <w:rPr>
          <w:rFonts w:eastAsia="Calibri"/>
          <w:b/>
          <w:i/>
          <w:sz w:val="28"/>
          <w:szCs w:val="28"/>
        </w:rPr>
      </w:pPr>
    </w:p>
    <w:p>
      <w:pPr>
        <w:pStyle w:val="8"/>
        <w:jc w:val="center"/>
        <w:outlineLvl w:val="0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АРТИКУЛЯЦИОННАЯ ГИМНАСТИКА</w:t>
      </w:r>
    </w:p>
    <w:p>
      <w:pPr>
        <w:pStyle w:val="8"/>
        <w:jc w:val="both"/>
        <w:outlineLvl w:val="0"/>
        <w:rPr>
          <w:rFonts w:eastAsia="Calibri"/>
          <w:b/>
          <w:i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того чтобы звукопроизношение было чистым, нужны сильные, упругие и подвижные органы речи - язык, губы, мягкое небо. Так как все речевые органы состоят из мышц, то, следовательно, они поддаются тренировке.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Гимнастика, направленная на развитие органов речи, называется артикуляционной. Такая гимнастика помогает укрепить речевые мышцы и подготавливает базу для чистого звукопроизношения.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Можно придумывать сказочные истории, которые помогут детям справиться с некоторыми речевыми трудностями. Обыгрывая их вместе с детьми, мы видим, что постановка звуков проходит быстрее, а дети проявляют живой интерес даже при выполнении очень трудных артикуляционных упражнений.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Мы с Вами будем говорить,  и выполнять действия, смотреть в зеркало, для фиксации правильного движения. </w:t>
      </w:r>
    </w:p>
    <w:p>
      <w:pPr>
        <w:pStyle w:val="8"/>
        <w:jc w:val="both"/>
        <w:outlineLvl w:val="0"/>
        <w:rPr>
          <w:rFonts w:eastAsia="Calibri"/>
          <w:sz w:val="28"/>
          <w:szCs w:val="28"/>
        </w:rPr>
      </w:pP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Вытягиваем и </w:t>
      </w:r>
      <w:r>
        <w:rPr>
          <w:rFonts w:eastAsia="Calibri"/>
          <w:b/>
          <w:i/>
          <w:sz w:val="28"/>
          <w:szCs w:val="28"/>
        </w:rPr>
        <w:t xml:space="preserve">растягиваем </w:t>
      </w:r>
      <w:r>
        <w:rPr>
          <w:rFonts w:eastAsia="Calibri"/>
          <w:sz w:val="28"/>
          <w:szCs w:val="28"/>
        </w:rPr>
        <w:t xml:space="preserve">максимально </w:t>
      </w:r>
      <w:r>
        <w:rPr>
          <w:rFonts w:eastAsia="Calibri"/>
          <w:b/>
          <w:i/>
          <w:sz w:val="28"/>
          <w:szCs w:val="28"/>
        </w:rPr>
        <w:t>губы</w:t>
      </w:r>
      <w:r>
        <w:rPr>
          <w:rFonts w:eastAsia="Calibri"/>
          <w:sz w:val="28"/>
          <w:szCs w:val="28"/>
        </w:rPr>
        <w:t xml:space="preserve"> вперед, при этом проговариваем: ПОНЯТНЕНЬКО – и так 8 раз.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Ползет </w:t>
      </w:r>
      <w:r>
        <w:rPr>
          <w:rFonts w:eastAsia="Calibri"/>
          <w:b/>
          <w:i/>
          <w:sz w:val="28"/>
          <w:szCs w:val="28"/>
        </w:rPr>
        <w:t>мышка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стене: ПИ-ПИ-ПИ --------ЭЭЭЭЭ. Максимально вытягиваем губы вперед, произносим УУУУ, и максимально растягивая, обнажая губы, произносим ЭЭЭЭ.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Выполним упражнение </w:t>
      </w:r>
      <w:r>
        <w:rPr>
          <w:rFonts w:eastAsia="Calibri"/>
          <w:b/>
          <w:i/>
          <w:sz w:val="28"/>
          <w:szCs w:val="28"/>
        </w:rPr>
        <w:t>«Футбол».</w:t>
      </w:r>
      <w:r>
        <w:rPr>
          <w:rFonts w:eastAsia="Calibri"/>
          <w:sz w:val="28"/>
          <w:szCs w:val="28"/>
        </w:rPr>
        <w:t xml:space="preserve">  Языком по очереди упираемся то в одну сторону щеки, то в другую, буквально распирая щеку. Действие сопровождаем голосом, похожим на звук У. Не забываем что при выполнении этого упражнения у нас острый язык, твёрдый кончик. И так 8 раз.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Говорят, что есть ген сворачивания языка трубочкой. Давайте мы с вами свернем </w:t>
      </w:r>
      <w:r>
        <w:rPr>
          <w:rFonts w:eastAsia="Calibri"/>
          <w:b/>
          <w:i/>
          <w:sz w:val="28"/>
          <w:szCs w:val="28"/>
        </w:rPr>
        <w:t>язычок трубочкой</w:t>
      </w:r>
      <w:r>
        <w:rPr>
          <w:rFonts w:eastAsia="Calibri"/>
          <w:sz w:val="28"/>
          <w:szCs w:val="28"/>
        </w:rPr>
        <w:t xml:space="preserve"> и подуем на кончик язычка. Если же у вас трубочка не получается делаем вот такую «чашечку».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>
        <w:rPr>
          <w:rFonts w:eastAsia="Calibri"/>
          <w:b/>
          <w:i/>
          <w:sz w:val="28"/>
          <w:szCs w:val="28"/>
        </w:rPr>
        <w:t>«Часики»</w:t>
      </w:r>
      <w:r>
        <w:rPr>
          <w:rFonts w:eastAsia="Calibri"/>
          <w:sz w:val="28"/>
          <w:szCs w:val="28"/>
        </w:rPr>
        <w:t>. Дотрагиваемся языком до левого угла рта, и зафиксировать  данное положение. То же самое с правым уголком рта.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 </w:t>
      </w:r>
      <w:r>
        <w:rPr>
          <w:rFonts w:eastAsia="Calibri"/>
          <w:b/>
          <w:i/>
          <w:sz w:val="28"/>
          <w:szCs w:val="28"/>
        </w:rPr>
        <w:t>«Грибок».</w:t>
      </w:r>
      <w:r>
        <w:rPr>
          <w:rFonts w:eastAsia="Calibri"/>
          <w:sz w:val="28"/>
          <w:szCs w:val="28"/>
        </w:rPr>
        <w:t xml:space="preserve"> Рот открыт. Губы в улыбке. Прижать широкий язык всей плоскостью к нёбу (язык присасывается) и удержать в таком положении под счет от 1 до 8.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>
        <w:rPr>
          <w:rFonts w:eastAsia="Calibri"/>
          <w:b/>
          <w:i/>
          <w:sz w:val="28"/>
          <w:szCs w:val="28"/>
        </w:rPr>
        <w:t>«Вкусное варенье».</w:t>
      </w:r>
      <w:r>
        <w:rPr>
          <w:rFonts w:eastAsia="Calibri"/>
          <w:sz w:val="28"/>
          <w:szCs w:val="28"/>
        </w:rPr>
        <w:t xml:space="preserve">  Широким передним краем языка облизать верхнюю губу, а затем нижнюю.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>
        <w:rPr>
          <w:rFonts w:eastAsia="Calibri"/>
          <w:b/>
          <w:i/>
          <w:sz w:val="28"/>
          <w:szCs w:val="28"/>
        </w:rPr>
        <w:t>«Лошадка».</w:t>
      </w:r>
      <w:r>
        <w:rPr>
          <w:rFonts w:eastAsia="Calibri"/>
          <w:sz w:val="28"/>
          <w:szCs w:val="28"/>
        </w:rPr>
        <w:t xml:space="preserve"> Рот открыт. Губы в улыбке. Широкий лопатообразный язык прижать к нёбу и со щелчком оторвать. Следите, чтобы нижняя челюсть при выполнении этого упражнения не двигалась.</w:t>
      </w:r>
    </w:p>
    <w:p>
      <w:pPr>
        <w:pStyle w:val="8"/>
        <w:numPr>
          <w:ilvl w:val="0"/>
          <w:numId w:val="1"/>
        </w:numPr>
        <w:ind w:left="0" w:firstLine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Упражнение </w:t>
      </w:r>
      <w:r>
        <w:rPr>
          <w:rFonts w:eastAsia="Calibri"/>
          <w:b/>
          <w:sz w:val="28"/>
          <w:szCs w:val="28"/>
        </w:rPr>
        <w:t>«Барабан».</w:t>
      </w:r>
      <w:r>
        <w:rPr>
          <w:rFonts w:eastAsia="Calibri"/>
          <w:sz w:val="28"/>
          <w:szCs w:val="28"/>
        </w:rPr>
        <w:t xml:space="preserve"> Рот открыт. Губы в улыбке. Широким кончиком языка постучать о нёбо за верхними зубами, многократно и отчетливо произнося звук </w:t>
      </w:r>
      <w:r>
        <w:rPr>
          <w:rFonts w:eastAsia="Calibri"/>
          <w:b/>
          <w:i/>
          <w:sz w:val="28"/>
          <w:szCs w:val="28"/>
        </w:rPr>
        <w:t xml:space="preserve">Д-Д-Д. </w:t>
      </w:r>
      <w:r>
        <w:rPr>
          <w:rFonts w:eastAsia="Calibri"/>
          <w:sz w:val="28"/>
          <w:szCs w:val="28"/>
        </w:rPr>
        <w:t xml:space="preserve">Сначала звук произносится медленно, затем темп ускоряется. Следите чтобы звук Д произносился </w:t>
      </w:r>
      <w:r>
        <w:rPr>
          <w:rFonts w:eastAsia="Calibri"/>
          <w:b/>
          <w:sz w:val="28"/>
          <w:szCs w:val="28"/>
          <w:u w:val="single"/>
        </w:rPr>
        <w:t xml:space="preserve">очень </w:t>
      </w:r>
      <w:r>
        <w:rPr>
          <w:rFonts w:eastAsia="Calibri"/>
          <w:sz w:val="28"/>
          <w:szCs w:val="28"/>
        </w:rPr>
        <w:t>твёрдо.</w:t>
      </w:r>
    </w:p>
    <w:p>
      <w:pPr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bCs/>
          <w:spacing w:val="-16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pacing w:val="-16"/>
          <w:sz w:val="28"/>
          <w:szCs w:val="28"/>
        </w:rPr>
        <w:t>2 этап –</w:t>
      </w:r>
    </w:p>
    <w:p>
      <w:pPr>
        <w:pStyle w:val="8"/>
        <w:ind w:left="0"/>
        <w:jc w:val="center"/>
        <w:outlineLvl w:val="0"/>
        <w:rPr>
          <w:rFonts w:eastAsia="Calibri"/>
          <w:b/>
          <w:bCs/>
          <w:spacing w:val="-16"/>
          <w:sz w:val="28"/>
          <w:szCs w:val="28"/>
        </w:rPr>
      </w:pPr>
      <w:r>
        <w:rPr>
          <w:rFonts w:eastAsia="Calibri"/>
          <w:b/>
          <w:bCs/>
          <w:spacing w:val="-16"/>
          <w:sz w:val="28"/>
          <w:szCs w:val="28"/>
        </w:rPr>
        <w:t>РАЗВИТИЕ РЕЧЕВОГО ДЫХАНИЯ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Залогом четкого произношения звуков и ясной дикции является хорошо поставленное речевое дыхание. 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bookmarkStart w:id="0" w:name="tech"/>
      <w:bookmarkEnd w:id="0"/>
      <w:r>
        <w:rPr>
          <w:sz w:val="28"/>
          <w:szCs w:val="28"/>
        </w:rPr>
        <w:t>Дыхательная гимнастика – ритмичные шумные вдохи и выдохи способствуют насыщению организма кислородом, улучшают обменные процессы, психо – эмоциональное состояние, выводят из стресса, повышают иммунитет.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  детьми ежедневно проводятся  упражнения для развития речевого дыхания. Потренируемся, чтобы заниматься с ребёнком дома.</w:t>
      </w:r>
    </w:p>
    <w:p>
      <w:pPr>
        <w:pStyle w:val="8"/>
        <w:numPr>
          <w:ilvl w:val="0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Воздух набирать через нос (плечи не поднимать, выдох должен быть длительным и плавным, необходимо следить, за тем, чтобы не надувались щеки (для начала их можно придерживать руками)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Calibri" w:cs="Times New Roman"/>
          <w:sz w:val="28"/>
          <w:szCs w:val="28"/>
        </w:rPr>
      </w:pPr>
      <w:bookmarkStart w:id="1" w:name="cottonball"/>
      <w:bookmarkEnd w:id="1"/>
      <w:r>
        <w:rPr>
          <w:rFonts w:ascii="Times New Roman" w:hAnsi="Times New Roman" w:eastAsia="Calibri" w:cs="Times New Roman"/>
          <w:sz w:val="28"/>
          <w:szCs w:val="28"/>
        </w:rPr>
        <w:t>Сдуть снежинку (бабочку) с кончика носа.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Буря в стакане. Берем два пластмассовых прозрачных стаканчика. В один наливаем много воды, почти до краев, а в другой наливаем чуть-чуть. Предлагаем ребенку поиграть в "бурю в стакане" с помощью трубочек для коктейля. Для этого в стаканчик, где много воды нужно дуть через трубочку слабо, а в стаканчик, где мало воды - можно дуть сильно. Задача ребенка так играть,  чтобы не пролить воду.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Надуем шарик, не раздувая щеки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Вертушка.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Игра-упражнение «Машина».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Цель: обучение постепенному выдоху воздуха Дети становятся на одной линии, делают вдох ("наливают бензин") и начинают движение вперед, при этом делая губами "бр-р-р". Дети, как обычно, копируют работу мотора. Победитель тот, кто дальше всех "уехал" на одном дыхании.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3 этап -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РАЗВИТИЕ МЕЛКОЙ МОТОРИКИ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У детей с нарушениями речи, часто наблюдаются недостатки в общей моторике. Движения организма и речевая моторика имеют единые механизмы, поэтому развитие тонкой моторики рук напрямую влияет на развитие речи. Именно поэтому развитие мелкой моторики должно занять прочное место в занятиях с ребенком. У детей с задержкой речевого развития наблюдается плохая координация мелкой моторики пальцев рук. И как следствие - может развиться дисграфия (нарушение письма).  Чем выше двигательная активность ребенка, тем лучше развивается его речь. 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9"/>
          <w:sz w:val="28"/>
          <w:szCs w:val="28"/>
        </w:rPr>
        <w:t> </w:t>
      </w:r>
      <w:r>
        <w:rPr>
          <w:sz w:val="28"/>
          <w:szCs w:val="28"/>
        </w:rPr>
        <w:t>Пальчиковая гимнастика - позволяет активизировать работоспособность головного мозга, влияет на центры развития речи, развивает ручную умелость, помогает снять напряжение.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Пальчиковые игры очень эмоциональны, увлекательны. Это инсценировка, каких- либо рифмованных историй, сказок при помощи рук.</w:t>
      </w:r>
    </w:p>
    <w:p>
      <w:pPr>
        <w:pStyle w:val="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Дети с удовольствием принимают участие в играх – потешках. Самый известный вариант такой игры – «сорока- сорока», но есть и более сложные для проговаривания и показа. Попробуем и мы с вами поиграть в такие игры (совместно с родителями проводится игротренинг).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pStyle w:val="8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b/>
          <w:sz w:val="28"/>
          <w:szCs w:val="28"/>
        </w:rPr>
        <w:t>Игры с шишками, грецкими орехами и массажным мячиком</w:t>
      </w: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>Предлагаем ребенку покатать  грецкий орех, шишку или  массажный мячик между ладонями.</w:t>
      </w:r>
    </w:p>
    <w:p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Покатать мяч рукой по столу, по руке.</w:t>
      </w: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Катать мяч по щекам, по лбу, по подбородку.</w:t>
      </w:r>
    </w:p>
    <w:p>
      <w:pPr>
        <w:pStyle w:val="8"/>
        <w:ind w:left="0"/>
        <w:jc w:val="both"/>
        <w:rPr>
          <w:rFonts w:eastAsia="Calibri"/>
          <w:sz w:val="28"/>
          <w:szCs w:val="28"/>
        </w:rPr>
      </w:pP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Игра с карандашом.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(лучше использовать карандаш - шестигранник)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Карандаш в руке катаю,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Между пальчиков верчу.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Непременно каждый пальчик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Быть послушным научу!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Игры с прищепками.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«Сильно кусает котенок - глупыш.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Он думает это не палец, а мышь, (смена рук)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Но я, же играю с тобою, малыш,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А будешь кусаться, скажу тебе: «Кыш! »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709"/>
        <w:rPr>
          <w:sz w:val="28"/>
          <w:szCs w:val="28"/>
        </w:rPr>
      </w:pPr>
      <w:r>
        <w:rPr>
          <w:b/>
          <w:sz w:val="28"/>
          <w:szCs w:val="28"/>
        </w:rPr>
        <w:t>Массаж Су – Джок шарами</w:t>
      </w:r>
      <w:r>
        <w:rPr>
          <w:sz w:val="28"/>
          <w:szCs w:val="28"/>
        </w:rPr>
        <w:t>, /дети повторяют слова и выполняют действия с шариком      в соответствии с текстом/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Я мячом круги катаю,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Взад - вперед его гоняю.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Им поглажу я ладошку.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Будто я сметаю крошку,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И сожму его немножко,</w:t>
      </w:r>
    </w:p>
    <w:p>
      <w:pPr>
        <w:pStyle w:val="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Как сжимает лапу кошка,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4 этап –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РАЗВИТИЕ ФОНЕМАТИЧЕСКОГО СЛУХА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Умение сосредотачиваться на звуке – мы развиваем слуховое внимание.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Маленький ребенок не умеет сравнивать звуки, но его можно этому научить.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 упражнений на развитие фонематического слуха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- научить ребенка слушать и слышать.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Услышишь – хлопни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Взрослый произносит ряд звуков (слогов, слов); а ребёнок с закрытими глазами, услышав заданный звук, хлопает в ладоши. </w:t>
      </w:r>
      <w:r>
        <w:rPr>
          <w:rFonts w:ascii="Times New Roman" w:hAnsi="Times New Roman" w:eastAsia="Calibri" w:cs="Times New Roman"/>
          <w:i/>
          <w:sz w:val="28"/>
          <w:szCs w:val="28"/>
        </w:rPr>
        <w:t>(Ребёнок не видит вашу артикуляцию).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Маленький учитель «Слонёнок - Элефон»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Скажите ребенку, что его любимая игрушка хочет научиться правильно, говорить.  Попросите ребенка «объяснить» игрушке, как называется тот или иной предмет. При этом следите, чтобы малыш правильно и четко произносил слова.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***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Взрослый показывает ребенку картинку и называет предмет, заменяя первую букву (форота, корота, морота, ворота, порота, хорота). Задача ребенка – хлопнуть в ладоши, когда он услышит правильный вариант произношения.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Игра «Телеграф»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Для игры нужны нарезанные полоски бумаги и ручка. Вы даёте телеграмму: «Слонёнок заболел». Юный телеграфист выкладывает столько полосок, сколько слов в предложении. А затем на каждой полоске рисует столько кружков, сколько слогов в слове. Телеграмма «слонёнок заболел» будет выглядеть так: две бумажные полоски с тремя кружочками на каждой.</w:t>
      </w:r>
    </w:p>
    <w:p>
      <w:pPr>
        <w:pStyle w:val="8"/>
        <w:ind w:left="0"/>
        <w:jc w:val="center"/>
        <w:rPr>
          <w:rFonts w:eastAsia="Calibri"/>
          <w:b/>
          <w:sz w:val="28"/>
          <w:szCs w:val="28"/>
        </w:rPr>
      </w:pPr>
    </w:p>
    <w:p>
      <w:pPr>
        <w:pStyle w:val="8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 этап -</w:t>
      </w:r>
    </w:p>
    <w:p>
      <w:pPr>
        <w:pStyle w:val="8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ПОСТАНОВКА ЗВУКА. </w:t>
      </w:r>
    </w:p>
    <w:p>
      <w:pPr>
        <w:pStyle w:val="8"/>
        <w:ind w:left="0"/>
        <w:jc w:val="center"/>
        <w:rPr>
          <w:rFonts w:eastAsia="Calibri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«Можно ли поставить звук ребенку дома самостоятельно?»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Можно. Но логопеды не рекомендуют это делать. Каждый звук имеет определенный уклад органов артикуляции, свою эргономику произнесения.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родители неправильно ставят ребенку звук, и дети остаются с таким дефектом на всю жизнь. У каждого малыша свои особенности. С одним, например, достаточно позаниматься артикуляционной гимнастикой (специальными упражнениями для губ и языка). И звук у него появляется сам.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артикуляционную гимнастику можно делать и в домашних условиях. Но постановка звука должна проходить только под руководством логопеда. А у других детей имеются более сложные речевые дефекты в комплексе с какими-либо другими нарушениями, связанными с неврологией. В таких случаях следует работать со специалистом. И в домашних условиях лучше заниматься только по рекомендациям логопеда.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Отрабатываем </w:t>
      </w:r>
      <w:r>
        <w:rPr>
          <w:rFonts w:ascii="Times New Roman" w:hAnsi="Times New Roman" w:eastAsia="Calibri" w:cs="Times New Roman"/>
          <w:b/>
          <w:sz w:val="28"/>
          <w:szCs w:val="28"/>
        </w:rPr>
        <w:t>звук изолированно и в слогах.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 вот поставленные звуки обязательно нужно закреплять дома. Потренируемся на некоторых упражнениях. Закрепляем звук Р.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«Ребро – кулак – ладонь – хлопок»</w:t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Сейчас мы с вами сделаем вот такое движение: ребро – кулак – ладонь – хлопок (показываю). И сейчас вы поймете этапы роста введения звука в речь. Все движения делаем вместе. </w:t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bookmarkStart w:id="2" w:name="_GoBack"/>
      <w:bookmarkEnd w:id="2"/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1.  ребро – кулак – ладонь – хлопок;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           р – р – р – р;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          ра – ра – ра – ра;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         ро – ро – ро – ро;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        ру – ру – ру – ру;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 xml:space="preserve">        ры – ры – ры – ры.</w:t>
      </w:r>
    </w:p>
    <w:p>
      <w:pPr>
        <w:rPr>
          <w:rFonts w:ascii="Times New Roman" w:hAnsi="Times New Roman" w:eastAsia="Calibri" w:cs="Times New Roman"/>
          <w:b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sz w:val="28"/>
          <w:szCs w:val="28"/>
        </w:rPr>
        <w:t>2.  ра – ро – ру – ры.</w:t>
      </w:r>
    </w:p>
    <w:sectPr>
      <w:type w:val="continuous"/>
      <w:pgSz w:w="11906" w:h="16838"/>
      <w:pgMar w:top="1134" w:right="1134" w:bottom="1134" w:left="1134" w:header="708" w:footer="708" w:gutter="0"/>
      <w:pgBorders w:offsetFrom="page">
        <w:top w:val="creaturesButterfly" w:color="auto" w:sz="31" w:space="24"/>
        <w:left w:val="creaturesButterfly" w:color="auto" w:sz="31" w:space="24"/>
        <w:bottom w:val="creaturesButterfly" w:color="auto" w:sz="31" w:space="24"/>
        <w:right w:val="creaturesButterfly" w:color="auto" w:sz="31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CB8"/>
    <w:multiLevelType w:val="multilevel"/>
    <w:tmpl w:val="20010CB8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ascii="Times New Roman" w:hAnsi="Times New Roman" w:eastAsia="Calibri" w:cs="Times New Roman"/>
        <w:b w:val="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8F841C0"/>
    <w:multiLevelType w:val="multilevel"/>
    <w:tmpl w:val="38F841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A3C88"/>
    <w:multiLevelType w:val="multilevel"/>
    <w:tmpl w:val="51AA3C8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3C"/>
    <w:rsid w:val="00017A19"/>
    <w:rsid w:val="0003434C"/>
    <w:rsid w:val="00095412"/>
    <w:rsid w:val="00125A8F"/>
    <w:rsid w:val="00141CD3"/>
    <w:rsid w:val="0020386B"/>
    <w:rsid w:val="002233C0"/>
    <w:rsid w:val="002B1C11"/>
    <w:rsid w:val="003D06CA"/>
    <w:rsid w:val="0048445C"/>
    <w:rsid w:val="004873DE"/>
    <w:rsid w:val="0051246D"/>
    <w:rsid w:val="00563692"/>
    <w:rsid w:val="00564E61"/>
    <w:rsid w:val="00651489"/>
    <w:rsid w:val="006A503C"/>
    <w:rsid w:val="007539BF"/>
    <w:rsid w:val="007767EF"/>
    <w:rsid w:val="007C5C5F"/>
    <w:rsid w:val="00902199"/>
    <w:rsid w:val="00980FCA"/>
    <w:rsid w:val="009E2B2F"/>
    <w:rsid w:val="00AE5D5D"/>
    <w:rsid w:val="00BF2710"/>
    <w:rsid w:val="00C00B69"/>
    <w:rsid w:val="00C14732"/>
    <w:rsid w:val="00C23AB9"/>
    <w:rsid w:val="00CC1236"/>
    <w:rsid w:val="00CC2FC9"/>
    <w:rsid w:val="00D456A5"/>
    <w:rsid w:val="00D770E1"/>
    <w:rsid w:val="00DE4AE5"/>
    <w:rsid w:val="00E74E04"/>
    <w:rsid w:val="00F61FCA"/>
    <w:rsid w:val="00F857D5"/>
    <w:rsid w:val="304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Body Text 3"/>
    <w:link w:val="7"/>
    <w:uiPriority w:val="0"/>
    <w:pPr>
      <w:spacing w:after="120" w:line="285" w:lineRule="auto"/>
    </w:pPr>
    <w:rPr>
      <w:rFonts w:ascii="Verdana" w:hAnsi="Verdana" w:eastAsia="Times New Roman" w:cs="Times New Roman"/>
      <w:color w:val="000000"/>
      <w:kern w:val="28"/>
      <w:sz w:val="17"/>
      <w:szCs w:val="20"/>
      <w:lang w:val="ru-RU" w:eastAsia="ru-RU" w:bidi="ar-SA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Основной текст 3 Знак"/>
    <w:basedOn w:val="4"/>
    <w:link w:val="3"/>
    <w:uiPriority w:val="0"/>
    <w:rPr>
      <w:rFonts w:ascii="Verdana" w:hAnsi="Verdana" w:eastAsia="Times New Roman" w:cs="Times New Roman"/>
      <w:color w:val="000000"/>
      <w:kern w:val="28"/>
      <w:sz w:val="17"/>
      <w:szCs w:val="20"/>
      <w:lang w:eastAsia="ru-RU"/>
    </w:rPr>
  </w:style>
  <w:style w:type="paragraph" w:styleId="8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9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дом</Company>
  <Pages>6</Pages>
  <Words>1322</Words>
  <Characters>7537</Characters>
  <Lines>62</Lines>
  <Paragraphs>17</Paragraphs>
  <TotalTime>6</TotalTime>
  <ScaleCrop>false</ScaleCrop>
  <LinksUpToDate>false</LinksUpToDate>
  <CharactersWithSpaces>8842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2021-01-19T06:54:00Z</dcterms:created>
  <dc:creator>Наталья</dc:creator>
  <cp:lastModifiedBy>Марина</cp:lastModifiedBy>
  <cp:lastPrinted>2015-11-12T15:57:00Z</cp:lastPrinted>
  <dcterms:modified xsi:type="dcterms:W3CDTF">2021-01-19T07:06:37Z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